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D1" w:rsidRPr="001E3525" w:rsidRDefault="00FA7F50" w:rsidP="00D22AD1">
      <w:pPr>
        <w:autoSpaceDE w:val="0"/>
        <w:autoSpaceDN w:val="0"/>
        <w:adjustRightInd w:val="0"/>
        <w:spacing w:after="0" w:line="240" w:lineRule="auto"/>
        <w:rPr>
          <w:rFonts w:ascii="ChronicleTextG2-Roman" w:hAnsi="ChronicleTextG2-Roman" w:cs="ChronicleTextG2-Roman"/>
          <w:b/>
          <w:color w:val="0D0D0D"/>
          <w:sz w:val="26"/>
          <w:szCs w:val="24"/>
        </w:rPr>
      </w:pPr>
      <w:r w:rsidRPr="00FA7F50">
        <w:rPr>
          <w:rFonts w:ascii="ChronicleTextG2-Roman" w:hAnsi="ChronicleTextG2-Roman" w:cs="ChronicleTextG2-Roman"/>
          <w:b/>
          <w:noProof/>
          <w:color w:val="0D0D0D"/>
          <w:sz w:val="26"/>
          <w:szCs w:val="24"/>
        </w:rPr>
        <w:drawing>
          <wp:anchor distT="0" distB="0" distL="114300" distR="114300" simplePos="0" relativeHeight="251658240" behindDoc="0" locked="0" layoutInCell="1" allowOverlap="1">
            <wp:simplePos x="0" y="0"/>
            <wp:positionH relativeFrom="column">
              <wp:posOffset>4210050</wp:posOffset>
            </wp:positionH>
            <wp:positionV relativeFrom="paragraph">
              <wp:posOffset>0</wp:posOffset>
            </wp:positionV>
            <wp:extent cx="1750695" cy="479425"/>
            <wp:effectExtent l="0" t="0" r="1905" b="0"/>
            <wp:wrapSquare wrapText="bothSides"/>
            <wp:docPr id="1" name="Picture 1" descr="P:\Communication\Logos\GSDC Logos\GSDC Horizontal\GSDC Transparent Logo Hz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Logos\GSDC Logos\GSDC Horizontal\GSDC Transparent Logo Hz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0695" cy="479425"/>
                    </a:xfrm>
                    <a:prstGeom prst="rect">
                      <a:avLst/>
                    </a:prstGeom>
                    <a:noFill/>
                    <a:ln>
                      <a:noFill/>
                    </a:ln>
                  </pic:spPr>
                </pic:pic>
              </a:graphicData>
            </a:graphic>
          </wp:anchor>
        </w:drawing>
      </w:r>
      <w:r w:rsidR="00D22AD1" w:rsidRPr="001E3525">
        <w:rPr>
          <w:rFonts w:ascii="ChronicleTextG2-Roman" w:hAnsi="ChronicleTextG2-Roman" w:cs="ChronicleTextG2-Roman"/>
          <w:b/>
          <w:color w:val="0D0D0D"/>
          <w:sz w:val="26"/>
          <w:szCs w:val="24"/>
        </w:rPr>
        <w:t>Guide to Hiring International Students</w:t>
      </w:r>
      <w:r w:rsidRPr="00FA7F5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E3525" w:rsidRDefault="001E3525" w:rsidP="00D22AD1">
      <w:pPr>
        <w:autoSpaceDE w:val="0"/>
        <w:autoSpaceDN w:val="0"/>
        <w:adjustRightInd w:val="0"/>
        <w:spacing w:after="0" w:line="240" w:lineRule="auto"/>
        <w:rPr>
          <w:rFonts w:ascii="ChronicleTextG2-Roman" w:hAnsi="ChronicleTextG2-Roman" w:cs="ChronicleTextG2-Roman"/>
          <w:b/>
          <w:color w:val="0D0D0D"/>
          <w:sz w:val="24"/>
          <w:szCs w:val="24"/>
        </w:rPr>
      </w:pPr>
    </w:p>
    <w:p w:rsidR="00747472" w:rsidRPr="001E3525" w:rsidRDefault="001E3525" w:rsidP="00D22AD1">
      <w:pPr>
        <w:autoSpaceDE w:val="0"/>
        <w:autoSpaceDN w:val="0"/>
        <w:adjustRightInd w:val="0"/>
        <w:spacing w:after="0" w:line="240" w:lineRule="auto"/>
        <w:rPr>
          <w:rFonts w:ascii="ChronicleTextG2-Roman" w:hAnsi="ChronicleTextG2-Roman" w:cs="ChronicleTextG2-Roman"/>
          <w:color w:val="0D0D0D"/>
          <w:szCs w:val="24"/>
        </w:rPr>
      </w:pPr>
      <w:r w:rsidRPr="001E3525">
        <w:rPr>
          <w:rFonts w:ascii="ChronicleTextG2-Roman" w:hAnsi="ChronicleTextG2-Roman" w:cs="ChronicleTextG2-Roman"/>
          <w:color w:val="0D0D0D"/>
          <w:szCs w:val="24"/>
        </w:rPr>
        <w:t>Created by GSDC using</w:t>
      </w:r>
      <w:r w:rsidR="00747472" w:rsidRPr="001E3525">
        <w:rPr>
          <w:rFonts w:ascii="ChronicleTextG2-Roman" w:hAnsi="ChronicleTextG2-Roman" w:cs="ChronicleTextG2-Roman"/>
          <w:color w:val="0D0D0D"/>
          <w:szCs w:val="24"/>
        </w:rPr>
        <w:t xml:space="preserve"> information from the </w:t>
      </w:r>
      <w:r w:rsidRPr="001E3525">
        <w:rPr>
          <w:rFonts w:ascii="ChronicleTextG2-Roman" w:hAnsi="ChronicleTextG2-Roman" w:cs="ChronicleTextG2-Roman"/>
          <w:color w:val="0D0D0D"/>
          <w:szCs w:val="24"/>
        </w:rPr>
        <w:t>University of Chicago, San Francisco State University, and the University of Dayton</w:t>
      </w:r>
    </w:p>
    <w:p w:rsidR="00D22AD1" w:rsidRPr="009D3532" w:rsidRDefault="00D22AD1" w:rsidP="00D22AD1">
      <w:pPr>
        <w:autoSpaceDE w:val="0"/>
        <w:autoSpaceDN w:val="0"/>
        <w:adjustRightInd w:val="0"/>
        <w:spacing w:after="0" w:line="240" w:lineRule="auto"/>
        <w:rPr>
          <w:rFonts w:ascii="ChronicleTextG2-Roman" w:hAnsi="ChronicleTextG2-Roman" w:cs="ChronicleTextG2-Roman"/>
          <w:color w:val="0D0D0D"/>
          <w:sz w:val="24"/>
          <w:szCs w:val="24"/>
        </w:rPr>
      </w:pPr>
    </w:p>
    <w:p w:rsidR="00D22AD1" w:rsidRDefault="00F71CB4" w:rsidP="00BE2DFE">
      <w:pPr>
        <w:autoSpaceDE w:val="0"/>
        <w:autoSpaceDN w:val="0"/>
        <w:adjustRightInd w:val="0"/>
        <w:spacing w:after="0" w:line="240" w:lineRule="auto"/>
        <w:rPr>
          <w:rFonts w:ascii="ChronicleTextG2-Roman" w:hAnsi="ChronicleTextG2-Roman" w:cs="ChronicleTextG2-Roman"/>
          <w:color w:val="0D0D0D"/>
          <w:sz w:val="24"/>
          <w:szCs w:val="24"/>
        </w:rPr>
      </w:pPr>
      <w:r>
        <w:rPr>
          <w:rFonts w:ascii="ChronicleTextG2-Roman" w:hAnsi="ChronicleTextG2-Roman" w:cs="ChronicleTextG2-Roman"/>
          <w:color w:val="0D0D0D"/>
          <w:sz w:val="24"/>
          <w:szCs w:val="24"/>
        </w:rPr>
        <w:t>There are many benefits to having an international student as an intern</w:t>
      </w:r>
      <w:r w:rsidR="00DF169D">
        <w:rPr>
          <w:rFonts w:ascii="ChronicleTextG2-Roman" w:hAnsi="ChronicleTextG2-Roman" w:cs="ChronicleTextG2-Roman"/>
          <w:color w:val="0D0D0D"/>
          <w:sz w:val="24"/>
          <w:szCs w:val="24"/>
        </w:rPr>
        <w:t>. Not only does a variety of students provide a larger diversity in ideas and perspectives at your organization, b</w:t>
      </w:r>
      <w:r w:rsidR="00E83A18">
        <w:rPr>
          <w:rFonts w:ascii="ChronicleTextG2-Roman" w:hAnsi="ChronicleTextG2-Roman" w:cs="ChronicleTextG2-Roman"/>
          <w:color w:val="0D0D0D"/>
          <w:sz w:val="24"/>
          <w:szCs w:val="24"/>
        </w:rPr>
        <w:t>ut</w:t>
      </w:r>
      <w:r w:rsidR="002E628B">
        <w:rPr>
          <w:rFonts w:ascii="ChronicleTextG2-Roman" w:hAnsi="ChronicleTextG2-Roman" w:cs="ChronicleTextG2-Roman"/>
          <w:color w:val="0D0D0D"/>
          <w:sz w:val="24"/>
          <w:szCs w:val="24"/>
        </w:rPr>
        <w:t xml:space="preserve"> also increases</w:t>
      </w:r>
      <w:r w:rsidR="00DF169D">
        <w:rPr>
          <w:rFonts w:ascii="ChronicleTextG2-Roman" w:hAnsi="ChronicleTextG2-Roman" w:cs="ChronicleTextG2-Roman"/>
          <w:color w:val="0D0D0D"/>
          <w:sz w:val="24"/>
          <w:szCs w:val="24"/>
        </w:rPr>
        <w:t xml:space="preserve"> competitiveness throughout your industry. Please use this resource guide to assist you and your organization to be more informed about hiring this specific population of students. </w:t>
      </w:r>
    </w:p>
    <w:p w:rsidR="00F71CB4" w:rsidRPr="009D3532" w:rsidRDefault="00F71CB4" w:rsidP="00BE2DFE">
      <w:pPr>
        <w:autoSpaceDE w:val="0"/>
        <w:autoSpaceDN w:val="0"/>
        <w:adjustRightInd w:val="0"/>
        <w:spacing w:after="0" w:line="240" w:lineRule="auto"/>
        <w:rPr>
          <w:rFonts w:ascii="ChronicleTextG2-Roman" w:hAnsi="ChronicleTextG2-Roman" w:cs="ChronicleTextG2-Roman"/>
          <w:color w:val="0D0D0D"/>
          <w:sz w:val="24"/>
          <w:szCs w:val="24"/>
        </w:rPr>
      </w:pPr>
    </w:p>
    <w:p w:rsidR="0066325D" w:rsidRDefault="0066325D" w:rsidP="00BE2DFE">
      <w:pPr>
        <w:autoSpaceDE w:val="0"/>
        <w:autoSpaceDN w:val="0"/>
        <w:adjustRightInd w:val="0"/>
        <w:spacing w:after="0" w:line="240" w:lineRule="auto"/>
        <w:rPr>
          <w:rFonts w:ascii="ChronicleTextG2-Roman" w:hAnsi="ChronicleTextG2-Roman" w:cs="ChronicleTextG2-Roman"/>
          <w:b/>
          <w:color w:val="0D0D0D"/>
          <w:sz w:val="24"/>
          <w:szCs w:val="24"/>
        </w:rPr>
      </w:pPr>
      <w:r>
        <w:rPr>
          <w:rFonts w:ascii="ChronicleTextG2-Roman" w:hAnsi="ChronicleTextG2-Roman" w:cs="ChronicleTextG2-Roman"/>
          <w:b/>
          <w:color w:val="0D0D0D"/>
          <w:sz w:val="24"/>
          <w:szCs w:val="24"/>
        </w:rPr>
        <w:t>Work Authorization</w:t>
      </w:r>
    </w:p>
    <w:p w:rsidR="00E83A18" w:rsidRDefault="00E83A18" w:rsidP="00BE2DFE">
      <w:pPr>
        <w:autoSpaceDE w:val="0"/>
        <w:autoSpaceDN w:val="0"/>
        <w:adjustRightInd w:val="0"/>
        <w:spacing w:after="0" w:line="240" w:lineRule="auto"/>
        <w:rPr>
          <w:rFonts w:ascii="ChronicleTextG2-Roman" w:hAnsi="ChronicleTextG2-Roman" w:cs="ChronicleTextG2-Roman"/>
          <w:b/>
          <w:color w:val="0D0D0D"/>
          <w:sz w:val="24"/>
          <w:szCs w:val="24"/>
        </w:rPr>
      </w:pPr>
    </w:p>
    <w:p w:rsidR="0066325D" w:rsidRDefault="0066325D" w:rsidP="00BE2DFE">
      <w:pPr>
        <w:autoSpaceDE w:val="0"/>
        <w:autoSpaceDN w:val="0"/>
        <w:adjustRightInd w:val="0"/>
        <w:spacing w:after="0" w:line="240" w:lineRule="auto"/>
        <w:rPr>
          <w:rFonts w:ascii="ChronicleTextG2-Roman" w:hAnsi="ChronicleTextG2-Roman" w:cs="ChronicleTextG2-Roman"/>
          <w:color w:val="0D0D0D"/>
          <w:sz w:val="24"/>
          <w:szCs w:val="24"/>
        </w:rPr>
      </w:pPr>
      <w:r w:rsidRPr="00FC3BA2">
        <w:rPr>
          <w:rFonts w:ascii="ChronicleTextG2-Roman" w:hAnsi="ChronicleTextG2-Roman" w:cs="ChronicleTextG2-Roman"/>
          <w:color w:val="0D0D0D"/>
          <w:sz w:val="24"/>
          <w:szCs w:val="24"/>
        </w:rPr>
        <w:t>A common misconception about international students is that they are not allowed to work—that is simply not true! In fact, a benefit of the F-1 and J-1 status is that most students may apply for work authorization to accept a variety of employment opportunities. Best of all, it is possible for students to begin working without their employers having to provide visa sponsorship. However, some work authorization types do require an application to the government or the student's international office at their school.</w:t>
      </w:r>
    </w:p>
    <w:p w:rsidR="0066325D" w:rsidRDefault="0066325D" w:rsidP="0066325D">
      <w:pPr>
        <w:autoSpaceDE w:val="0"/>
        <w:autoSpaceDN w:val="0"/>
        <w:adjustRightInd w:val="0"/>
        <w:spacing w:after="0" w:line="240" w:lineRule="auto"/>
        <w:rPr>
          <w:rFonts w:ascii="ChronicleTextG2-Roman" w:hAnsi="ChronicleTextG2-Roman" w:cs="ChronicleTextG2-Roman"/>
          <w:color w:val="0D0D0D"/>
          <w:sz w:val="24"/>
          <w:szCs w:val="24"/>
        </w:rPr>
      </w:pPr>
    </w:p>
    <w:p w:rsidR="0066325D" w:rsidRPr="00FC3BA2" w:rsidRDefault="0066325D" w:rsidP="0066325D">
      <w:pPr>
        <w:autoSpaceDE w:val="0"/>
        <w:autoSpaceDN w:val="0"/>
        <w:adjustRightInd w:val="0"/>
        <w:spacing w:after="0" w:line="240" w:lineRule="auto"/>
        <w:rPr>
          <w:rFonts w:ascii="ChronicleTextG2-Roman" w:hAnsi="ChronicleTextG2-Roman" w:cs="ChronicleTextG2-Roman"/>
          <w:color w:val="0D0D0D"/>
          <w:sz w:val="24"/>
          <w:szCs w:val="24"/>
        </w:rPr>
      </w:pPr>
      <w:r>
        <w:rPr>
          <w:rFonts w:ascii="ChronicleTextG2-Roman" w:hAnsi="ChronicleTextG2-Roman" w:cs="ChronicleTextG2-Roman"/>
          <w:color w:val="0D0D0D"/>
          <w:sz w:val="24"/>
          <w:szCs w:val="24"/>
        </w:rPr>
        <w:t xml:space="preserve">Two types of work authorization, F-1 and J-1, are detailed below. </w:t>
      </w:r>
    </w:p>
    <w:p w:rsidR="0066325D" w:rsidRDefault="0066325D" w:rsidP="00D22AD1">
      <w:pPr>
        <w:autoSpaceDE w:val="0"/>
        <w:autoSpaceDN w:val="0"/>
        <w:adjustRightInd w:val="0"/>
        <w:spacing w:after="0" w:line="240" w:lineRule="auto"/>
        <w:rPr>
          <w:rFonts w:ascii="ChronicleTextG2-Roman" w:hAnsi="ChronicleTextG2-Roman" w:cs="ChronicleTextG2-Roman"/>
          <w:b/>
          <w:color w:val="0D0D0D"/>
          <w:sz w:val="24"/>
          <w:szCs w:val="24"/>
        </w:rPr>
      </w:pPr>
    </w:p>
    <w:p w:rsidR="0066325D" w:rsidRDefault="0066325D" w:rsidP="00D22AD1">
      <w:pPr>
        <w:autoSpaceDE w:val="0"/>
        <w:autoSpaceDN w:val="0"/>
        <w:adjustRightInd w:val="0"/>
        <w:spacing w:after="0" w:line="240" w:lineRule="auto"/>
        <w:rPr>
          <w:rFonts w:ascii="ChronicleTextG2-Roman" w:hAnsi="ChronicleTextG2-Roman" w:cs="ChronicleTextG2-Roman"/>
          <w:b/>
          <w:color w:val="0D0D0D"/>
          <w:sz w:val="24"/>
          <w:szCs w:val="24"/>
        </w:rPr>
      </w:pPr>
    </w:p>
    <w:p w:rsidR="006445E6" w:rsidRDefault="006445E6" w:rsidP="0066325D">
      <w:pPr>
        <w:autoSpaceDE w:val="0"/>
        <w:autoSpaceDN w:val="0"/>
        <w:adjustRightInd w:val="0"/>
        <w:spacing w:after="0" w:line="360" w:lineRule="auto"/>
        <w:rPr>
          <w:rFonts w:ascii="ChronicleTextG2-Roman" w:hAnsi="ChronicleTextG2-Roman" w:cs="ChronicleTextG2-Roman"/>
          <w:b/>
          <w:color w:val="0D0D0D"/>
          <w:sz w:val="24"/>
          <w:szCs w:val="24"/>
        </w:rPr>
      </w:pPr>
      <w:r>
        <w:rPr>
          <w:rFonts w:ascii="ChronicleTextG2-Roman" w:hAnsi="ChronicleTextG2-Roman" w:cs="ChronicleTextG2-Roman"/>
          <w:b/>
          <w:color w:val="0D0D0D"/>
          <w:sz w:val="24"/>
          <w:szCs w:val="24"/>
        </w:rPr>
        <w:t>F-1 Status</w:t>
      </w:r>
    </w:p>
    <w:p w:rsidR="00443095" w:rsidRPr="009D3532" w:rsidRDefault="00443095" w:rsidP="00BE2DFE">
      <w:pPr>
        <w:pStyle w:val="NormalWeb"/>
        <w:shd w:val="clear" w:color="auto" w:fill="FFFFFF"/>
        <w:spacing w:before="0" w:beforeAutospacing="0" w:after="0" w:afterAutospacing="0" w:line="276" w:lineRule="auto"/>
        <w:textAlignment w:val="baseline"/>
        <w:rPr>
          <w:rFonts w:ascii="ChronicleTextG2-Roman" w:hAnsi="ChronicleTextG2-Roman"/>
        </w:rPr>
      </w:pPr>
      <w:r w:rsidRPr="009D3532">
        <w:rPr>
          <w:rFonts w:ascii="ChronicleTextG2-Roman" w:hAnsi="ChronicleTextG2-Roman"/>
        </w:rPr>
        <w:t>Non-immigrant students working towards a </w:t>
      </w:r>
      <w:r w:rsidRPr="009D3532">
        <w:rPr>
          <w:rStyle w:val="Strong"/>
          <w:rFonts w:ascii="ChronicleTextG2-Roman" w:hAnsi="ChronicleTextG2-Roman"/>
          <w:bdr w:val="none" w:sz="0" w:space="0" w:color="auto" w:frame="1"/>
        </w:rPr>
        <w:t>specific degree</w:t>
      </w:r>
      <w:r>
        <w:rPr>
          <w:rStyle w:val="Strong"/>
          <w:rFonts w:ascii="ChronicleTextG2-Roman" w:hAnsi="ChronicleTextG2-Roman"/>
          <w:bdr w:val="none" w:sz="0" w:space="0" w:color="auto" w:frame="1"/>
        </w:rPr>
        <w:t xml:space="preserve"> </w:t>
      </w:r>
      <w:r w:rsidRPr="009D3532">
        <w:rPr>
          <w:rFonts w:ascii="ChronicleTextG2-Roman" w:hAnsi="ChronicleTextG2-Roman"/>
        </w:rPr>
        <w:t>(e.g. BA, MA, PhD, MD) and some exchange programs. Documents for these students include form I-20, F-1 visa, I-94 card or Electronic I-94 record, and Admission Stamp.</w:t>
      </w:r>
    </w:p>
    <w:p w:rsidR="006445E6" w:rsidRPr="006445E6" w:rsidRDefault="006445E6" w:rsidP="00D22AD1">
      <w:pPr>
        <w:autoSpaceDE w:val="0"/>
        <w:autoSpaceDN w:val="0"/>
        <w:adjustRightInd w:val="0"/>
        <w:spacing w:after="0" w:line="240" w:lineRule="auto"/>
        <w:rPr>
          <w:rFonts w:ascii="ChronicleTextG2-Roman" w:hAnsi="ChronicleTextG2-Roman" w:cs="ChronicleTextG2-Roman"/>
          <w:color w:val="0D0D0D"/>
          <w:sz w:val="24"/>
          <w:szCs w:val="24"/>
        </w:rPr>
      </w:pPr>
    </w:p>
    <w:p w:rsidR="0066325D" w:rsidRPr="0066325D" w:rsidRDefault="00443095" w:rsidP="0066325D">
      <w:pPr>
        <w:pStyle w:val="NormalWeb"/>
        <w:shd w:val="clear" w:color="auto" w:fill="FFFFFF"/>
        <w:spacing w:before="0" w:beforeAutospacing="0" w:after="0" w:afterAutospacing="0" w:line="360" w:lineRule="auto"/>
        <w:textAlignment w:val="baseline"/>
        <w:rPr>
          <w:rFonts w:ascii="ChronicleTextG2-Roman" w:hAnsi="ChronicleTextG2-Roman"/>
          <w:b/>
          <w:bCs/>
          <w:bdr w:val="none" w:sz="0" w:space="0" w:color="auto" w:frame="1"/>
        </w:rPr>
      </w:pPr>
      <w:r w:rsidRPr="009D3532">
        <w:rPr>
          <w:rStyle w:val="Strong"/>
          <w:rFonts w:ascii="ChronicleTextG2-Roman" w:hAnsi="ChronicleTextG2-Roman"/>
          <w:bdr w:val="none" w:sz="0" w:space="0" w:color="auto" w:frame="1"/>
        </w:rPr>
        <w:t>J-1 Student Status</w:t>
      </w:r>
    </w:p>
    <w:p w:rsidR="00443095" w:rsidRPr="009D3532" w:rsidRDefault="00443095" w:rsidP="00BE2DFE">
      <w:pPr>
        <w:pStyle w:val="NormalWeb"/>
        <w:shd w:val="clear" w:color="auto" w:fill="FFFFFF"/>
        <w:spacing w:before="0" w:beforeAutospacing="0" w:after="0" w:afterAutospacing="0"/>
        <w:textAlignment w:val="baseline"/>
        <w:rPr>
          <w:rFonts w:ascii="ChronicleTextG2-Roman" w:hAnsi="ChronicleTextG2-Roman"/>
        </w:rPr>
      </w:pPr>
      <w:r w:rsidRPr="009D3532">
        <w:rPr>
          <w:rFonts w:ascii="ChronicleTextG2-Roman" w:hAnsi="ChronicleTextG2-Roman"/>
        </w:rPr>
        <w:t>Non-immigrant status used for </w:t>
      </w:r>
      <w:r w:rsidRPr="009D3532">
        <w:rPr>
          <w:rStyle w:val="Strong"/>
          <w:rFonts w:ascii="ChronicleTextG2-Roman" w:hAnsi="ChronicleTextG2-Roman"/>
          <w:bdr w:val="none" w:sz="0" w:space="0" w:color="auto" w:frame="1"/>
        </w:rPr>
        <w:t>international exchange</w:t>
      </w:r>
      <w:r w:rsidRPr="009D3532">
        <w:rPr>
          <w:rFonts w:ascii="ChronicleTextG2-Roman" w:hAnsi="ChronicleTextG2-Roman"/>
        </w:rPr>
        <w:t>. Documents for these students include form DS-2019, J-1 visa, I-94 card or Electronic I-94 record and Admission stamp.</w:t>
      </w:r>
      <w:r>
        <w:rPr>
          <w:rFonts w:ascii="ChronicleTextG2-Roman" w:hAnsi="ChronicleTextG2-Roman"/>
        </w:rPr>
        <w:t xml:space="preserve"> </w:t>
      </w:r>
    </w:p>
    <w:p w:rsidR="006445E6" w:rsidRDefault="006445E6" w:rsidP="00D22AD1">
      <w:pPr>
        <w:autoSpaceDE w:val="0"/>
        <w:autoSpaceDN w:val="0"/>
        <w:adjustRightInd w:val="0"/>
        <w:spacing w:after="0" w:line="240" w:lineRule="auto"/>
        <w:rPr>
          <w:rFonts w:ascii="ChronicleTextG2-Roman" w:hAnsi="ChronicleTextG2-Roman" w:cs="ChronicleTextG2-Roman"/>
          <w:b/>
          <w:color w:val="0D0D0D"/>
          <w:sz w:val="24"/>
          <w:szCs w:val="24"/>
        </w:rPr>
      </w:pPr>
    </w:p>
    <w:p w:rsidR="00D22AD1" w:rsidRPr="006445E6" w:rsidRDefault="006445E6" w:rsidP="00D22AD1">
      <w:pPr>
        <w:autoSpaceDE w:val="0"/>
        <w:autoSpaceDN w:val="0"/>
        <w:adjustRightInd w:val="0"/>
        <w:spacing w:after="0" w:line="240" w:lineRule="auto"/>
        <w:rPr>
          <w:rFonts w:ascii="ChronicleTextG2-Roman" w:hAnsi="ChronicleTextG2-Roman" w:cs="ChronicleTextG2-Roman"/>
          <w:b/>
          <w:color w:val="0D0D0D"/>
          <w:sz w:val="24"/>
          <w:szCs w:val="24"/>
        </w:rPr>
      </w:pPr>
      <w:r>
        <w:rPr>
          <w:rFonts w:ascii="ChronicleTextG2-Roman" w:hAnsi="ChronicleTextG2-Roman" w:cs="ChronicleTextG2-Roman"/>
          <w:b/>
          <w:color w:val="0D0D0D"/>
          <w:sz w:val="24"/>
          <w:szCs w:val="24"/>
        </w:rPr>
        <w:t>Three</w:t>
      </w:r>
      <w:r w:rsidR="00443095">
        <w:rPr>
          <w:rFonts w:ascii="ChronicleTextG2-Roman" w:hAnsi="ChronicleTextG2-Roman" w:cs="ChronicleTextG2-Roman"/>
          <w:b/>
          <w:color w:val="0D0D0D"/>
          <w:sz w:val="24"/>
          <w:szCs w:val="24"/>
        </w:rPr>
        <w:t xml:space="preserve"> types of </w:t>
      </w:r>
      <w:r w:rsidR="00D22AD1" w:rsidRPr="006445E6">
        <w:rPr>
          <w:rFonts w:ascii="ChronicleTextG2-Roman" w:hAnsi="ChronicleTextG2-Roman" w:cs="ChronicleTextG2-Roman"/>
          <w:b/>
          <w:color w:val="0D0D0D"/>
          <w:sz w:val="24"/>
          <w:szCs w:val="24"/>
        </w:rPr>
        <w:t>training:</w:t>
      </w:r>
    </w:p>
    <w:p w:rsidR="00D22AD1" w:rsidRPr="00CE5C34" w:rsidRDefault="00D22AD1" w:rsidP="00CE5C34">
      <w:pPr>
        <w:pStyle w:val="ListParagraph"/>
        <w:numPr>
          <w:ilvl w:val="0"/>
          <w:numId w:val="5"/>
        </w:numPr>
        <w:autoSpaceDE w:val="0"/>
        <w:autoSpaceDN w:val="0"/>
        <w:adjustRightInd w:val="0"/>
        <w:spacing w:after="0" w:line="240" w:lineRule="auto"/>
        <w:rPr>
          <w:rFonts w:ascii="ChronicleTextG2-Roman" w:hAnsi="ChronicleTextG2-Roman" w:cs="ChronicleTextG2-Roman"/>
          <w:color w:val="0D0D0D"/>
          <w:sz w:val="24"/>
          <w:szCs w:val="24"/>
        </w:rPr>
      </w:pPr>
      <w:r w:rsidRPr="00CE5C34">
        <w:rPr>
          <w:rFonts w:ascii="ChronicleTextG2-Roman" w:hAnsi="ChronicleTextG2-Roman" w:cs="ChronicleTextG2-Roman"/>
          <w:color w:val="0D0D0D"/>
          <w:sz w:val="24"/>
          <w:szCs w:val="24"/>
        </w:rPr>
        <w:t>Optional Practical Training (OPT) F-1</w:t>
      </w:r>
    </w:p>
    <w:p w:rsidR="00D22AD1" w:rsidRPr="00CE5C34" w:rsidRDefault="00D22AD1" w:rsidP="00CE5C34">
      <w:pPr>
        <w:pStyle w:val="ListParagraph"/>
        <w:numPr>
          <w:ilvl w:val="0"/>
          <w:numId w:val="5"/>
        </w:numPr>
        <w:autoSpaceDE w:val="0"/>
        <w:autoSpaceDN w:val="0"/>
        <w:adjustRightInd w:val="0"/>
        <w:spacing w:after="0" w:line="240" w:lineRule="auto"/>
        <w:rPr>
          <w:rFonts w:ascii="ChronicleTextG2-Roman" w:hAnsi="ChronicleTextG2-Roman" w:cs="ChronicleTextG2-Roman"/>
          <w:color w:val="0D0D0D"/>
          <w:sz w:val="24"/>
          <w:szCs w:val="24"/>
        </w:rPr>
      </w:pPr>
      <w:r w:rsidRPr="00CE5C34">
        <w:rPr>
          <w:rFonts w:ascii="ChronicleTextG2-Roman" w:hAnsi="ChronicleTextG2-Roman" w:cs="ChronicleTextG2-Roman"/>
          <w:color w:val="0D0D0D"/>
          <w:sz w:val="24"/>
          <w:szCs w:val="24"/>
        </w:rPr>
        <w:t>Curricular Practical Training (CPT) F-1</w:t>
      </w:r>
    </w:p>
    <w:p w:rsidR="00D22AD1" w:rsidRPr="00CE5C34" w:rsidRDefault="00D22AD1" w:rsidP="00CE5C34">
      <w:pPr>
        <w:pStyle w:val="ListParagraph"/>
        <w:numPr>
          <w:ilvl w:val="0"/>
          <w:numId w:val="5"/>
        </w:numPr>
        <w:rPr>
          <w:rFonts w:ascii="ChronicleTextG2-Roman" w:hAnsi="ChronicleTextG2-Roman" w:cs="ChronicleTextG2-Roman"/>
          <w:color w:val="0D0D0D"/>
          <w:sz w:val="24"/>
          <w:szCs w:val="24"/>
        </w:rPr>
      </w:pPr>
      <w:r w:rsidRPr="00CE5C34">
        <w:rPr>
          <w:rFonts w:ascii="ChronicleTextG2-Roman" w:hAnsi="ChronicleTextG2-Roman" w:cs="ChronicleTextG2-Roman"/>
          <w:color w:val="0D0D0D"/>
          <w:sz w:val="24"/>
          <w:szCs w:val="24"/>
        </w:rPr>
        <w:t>Academic Training (AT) J-1</w:t>
      </w:r>
    </w:p>
    <w:p w:rsidR="00FC3BA2" w:rsidRDefault="00FC3BA2" w:rsidP="0032550D">
      <w:pPr>
        <w:autoSpaceDE w:val="0"/>
        <w:autoSpaceDN w:val="0"/>
        <w:adjustRightInd w:val="0"/>
        <w:spacing w:after="0" w:line="240" w:lineRule="auto"/>
        <w:rPr>
          <w:rFonts w:ascii="ChronicleTextG2-Roman" w:hAnsi="ChronicleTextG2-Roman" w:cs="ChronicleTextG2-Roman"/>
          <w:color w:val="0D0D0D"/>
          <w:sz w:val="24"/>
          <w:szCs w:val="24"/>
        </w:rPr>
      </w:pPr>
    </w:p>
    <w:p w:rsidR="00443095" w:rsidRDefault="00443095" w:rsidP="00443095">
      <w:pPr>
        <w:autoSpaceDE w:val="0"/>
        <w:autoSpaceDN w:val="0"/>
        <w:adjustRightInd w:val="0"/>
        <w:spacing w:after="0" w:line="240" w:lineRule="auto"/>
        <w:rPr>
          <w:rFonts w:ascii="ChronicleTextG2-Roman" w:hAnsi="ChronicleTextG2-Roman" w:cs="Arial"/>
          <w:b/>
          <w:sz w:val="24"/>
          <w:szCs w:val="24"/>
        </w:rPr>
      </w:pPr>
      <w:r w:rsidRPr="005861B8">
        <w:rPr>
          <w:rFonts w:ascii="ChronicleTextG2-Roman" w:hAnsi="ChronicleTextG2-Roman" w:cs="Arial"/>
          <w:b/>
          <w:sz w:val="24"/>
          <w:szCs w:val="24"/>
        </w:rPr>
        <w:t>F-1 Optional Practical Training (OPT)</w:t>
      </w:r>
    </w:p>
    <w:p w:rsidR="00BE2DFE" w:rsidRPr="005861B8" w:rsidRDefault="00BE2DFE" w:rsidP="00443095">
      <w:pPr>
        <w:autoSpaceDE w:val="0"/>
        <w:autoSpaceDN w:val="0"/>
        <w:adjustRightInd w:val="0"/>
        <w:spacing w:after="0" w:line="240" w:lineRule="auto"/>
        <w:rPr>
          <w:rFonts w:ascii="ChronicleTextG2-Roman" w:hAnsi="ChronicleTextG2-Roman" w:cs="Arial"/>
          <w:b/>
          <w:sz w:val="24"/>
          <w:szCs w:val="24"/>
        </w:rPr>
      </w:pPr>
    </w:p>
    <w:p w:rsidR="00DD1615" w:rsidRDefault="00443095" w:rsidP="00BE2DFE">
      <w:pPr>
        <w:autoSpaceDE w:val="0"/>
        <w:autoSpaceDN w:val="0"/>
        <w:adjustRightInd w:val="0"/>
        <w:spacing w:after="0" w:line="240" w:lineRule="auto"/>
        <w:rPr>
          <w:rFonts w:ascii="ChronicleTextG2-Roman" w:hAnsi="ChronicleTextG2-Roman" w:cs="ChronicleTextG2-Roman"/>
          <w:color w:val="0D0D0D"/>
          <w:sz w:val="24"/>
          <w:szCs w:val="24"/>
        </w:rPr>
      </w:pPr>
      <w:r w:rsidRPr="00CD0409">
        <w:rPr>
          <w:rFonts w:ascii="ChronicleTextG2-Roman" w:hAnsi="ChronicleTextG2-Roman" w:cs="Arial"/>
          <w:sz w:val="24"/>
          <w:szCs w:val="24"/>
        </w:rPr>
        <w:t>OPT is a type of F-1 off campus work authorization for degree-seeking students who wish to gain experience in jobs directly related to their major area of study.</w:t>
      </w:r>
      <w:r w:rsidR="00DD1615">
        <w:rPr>
          <w:rFonts w:ascii="ChronicleTextG2-Roman" w:hAnsi="ChronicleTextG2-Roman" w:cs="Arial"/>
          <w:sz w:val="24"/>
          <w:szCs w:val="24"/>
        </w:rPr>
        <w:t xml:space="preserve"> </w:t>
      </w:r>
      <w:r w:rsidR="00DD1615" w:rsidRPr="009D3532">
        <w:rPr>
          <w:rFonts w:ascii="ChronicleTextG2-Roman" w:hAnsi="ChronicleTextG2-Roman" w:cs="ChronicleTextG2-Roman"/>
          <w:color w:val="0D0D0D"/>
          <w:sz w:val="24"/>
          <w:szCs w:val="24"/>
        </w:rPr>
        <w:t>OPT is more frequently used for employment opportunities af</w:t>
      </w:r>
      <w:r w:rsidR="00DD1615">
        <w:rPr>
          <w:rFonts w:ascii="ChronicleTextG2-Roman" w:hAnsi="ChronicleTextG2-Roman" w:cs="ChronicleTextG2-Roman"/>
          <w:color w:val="0D0D0D"/>
          <w:sz w:val="24"/>
          <w:szCs w:val="24"/>
        </w:rPr>
        <w:t xml:space="preserve">ter graduation (post-completion </w:t>
      </w:r>
      <w:r w:rsidR="00DD1615" w:rsidRPr="009D3532">
        <w:rPr>
          <w:rFonts w:ascii="ChronicleTextG2-Roman" w:hAnsi="ChronicleTextG2-Roman" w:cs="ChronicleTextG2-Roman"/>
          <w:color w:val="0D0D0D"/>
          <w:sz w:val="24"/>
          <w:szCs w:val="24"/>
        </w:rPr>
        <w:t>OPT) but it can be obtained prior to graduati</w:t>
      </w:r>
      <w:r w:rsidR="00DD1615">
        <w:rPr>
          <w:rFonts w:ascii="ChronicleTextG2-Roman" w:hAnsi="ChronicleTextG2-Roman" w:cs="ChronicleTextG2-Roman"/>
          <w:color w:val="0D0D0D"/>
          <w:sz w:val="24"/>
          <w:szCs w:val="24"/>
        </w:rPr>
        <w:t xml:space="preserve">on (pre-completion OPT). Use of </w:t>
      </w:r>
      <w:r w:rsidR="00DD1615" w:rsidRPr="009D3532">
        <w:rPr>
          <w:rFonts w:ascii="ChronicleTextG2-Roman" w:hAnsi="ChronicleTextG2-Roman" w:cs="ChronicleTextG2-Roman"/>
          <w:color w:val="0D0D0D"/>
          <w:sz w:val="24"/>
          <w:szCs w:val="24"/>
        </w:rPr>
        <w:t>OPT is counted cumulatively. Only 12 total months</w:t>
      </w:r>
      <w:r w:rsidR="00DD1615">
        <w:rPr>
          <w:rFonts w:ascii="ChronicleTextG2-Roman" w:hAnsi="ChronicleTextG2-Roman" w:cs="ChronicleTextG2-Roman"/>
          <w:color w:val="0D0D0D"/>
          <w:sz w:val="24"/>
          <w:szCs w:val="24"/>
        </w:rPr>
        <w:t xml:space="preserve"> of standard OPT are available, </w:t>
      </w:r>
      <w:r w:rsidR="00DD1615" w:rsidRPr="009D3532">
        <w:rPr>
          <w:rFonts w:ascii="ChronicleTextG2-Roman" w:hAnsi="ChronicleTextG2-Roman" w:cs="ChronicleTextG2-Roman"/>
          <w:color w:val="0D0D0D"/>
          <w:sz w:val="24"/>
          <w:szCs w:val="24"/>
        </w:rPr>
        <w:t xml:space="preserve">and OPT done before a degree is completed will count against that 12-month total </w:t>
      </w:r>
      <w:r w:rsidR="00DD1615">
        <w:rPr>
          <w:rFonts w:ascii="ChronicleTextG2-Roman" w:hAnsi="ChronicleTextG2-Roman" w:cs="ChronicleTextG2-Roman"/>
          <w:color w:val="0D0D0D"/>
          <w:sz w:val="24"/>
          <w:szCs w:val="24"/>
        </w:rPr>
        <w:t xml:space="preserve">and reduce time available after </w:t>
      </w:r>
      <w:r w:rsidR="00DD1615" w:rsidRPr="009D3532">
        <w:rPr>
          <w:rFonts w:ascii="ChronicleTextG2-Roman" w:hAnsi="ChronicleTextG2-Roman" w:cs="ChronicleTextG2-Roman"/>
          <w:color w:val="0D0D0D"/>
          <w:sz w:val="24"/>
          <w:szCs w:val="24"/>
        </w:rPr>
        <w:t>graduation.</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u w:val="single"/>
        </w:rPr>
        <w:t>Other Characteristics of OPT</w:t>
      </w:r>
      <w:r w:rsidRPr="00CD0409">
        <w:rPr>
          <w:rFonts w:ascii="ChronicleTextG2-Roman" w:hAnsi="ChronicleTextG2-Roman" w:cs="Arial"/>
          <w:sz w:val="24"/>
          <w:szCs w:val="24"/>
        </w:rPr>
        <w:t>:</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3"/>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No employer sponsorship needed.</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3"/>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Students must be enrolled for one year before applying for OPT.</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3"/>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OPT may be used before or after a student completes their degree.</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3"/>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OPT acquired before degree completion is referred to as Pre-completion OPT.</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3"/>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OPT acquired after degree completion is referred to as Post-completion OPT.</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BE2DFE" w:rsidRDefault="00443095" w:rsidP="00BE2DFE">
      <w:pPr>
        <w:pStyle w:val="ListParagraph"/>
        <w:numPr>
          <w:ilvl w:val="0"/>
          <w:numId w:val="3"/>
        </w:numPr>
        <w:autoSpaceDE w:val="0"/>
        <w:autoSpaceDN w:val="0"/>
        <w:adjustRightInd w:val="0"/>
        <w:spacing w:after="0" w:line="240" w:lineRule="auto"/>
        <w:rPr>
          <w:rFonts w:ascii="ChronicleTextG2-Roman" w:hAnsi="ChronicleTextG2-Roman" w:cs="Arial"/>
          <w:sz w:val="24"/>
          <w:szCs w:val="24"/>
        </w:rPr>
      </w:pPr>
      <w:r w:rsidRPr="00BE2DFE">
        <w:rPr>
          <w:rFonts w:ascii="ChronicleTextG2-Roman" w:hAnsi="ChronicleTextG2-Roman" w:cs="Arial"/>
          <w:sz w:val="24"/>
          <w:szCs w:val="24"/>
        </w:rPr>
        <w:t>Application is initiated by the student, is authorized by the U.S. Citizenship and Immigration Services (USCIS) and takes 3-4 months to be approved. USCIS does not expedite applications.</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BE2DFE" w:rsidRDefault="00443095" w:rsidP="00BE2DFE">
      <w:pPr>
        <w:pStyle w:val="ListParagraph"/>
        <w:numPr>
          <w:ilvl w:val="0"/>
          <w:numId w:val="3"/>
        </w:numPr>
        <w:autoSpaceDE w:val="0"/>
        <w:autoSpaceDN w:val="0"/>
        <w:adjustRightInd w:val="0"/>
        <w:spacing w:after="0" w:line="240" w:lineRule="auto"/>
        <w:rPr>
          <w:rFonts w:ascii="ChronicleTextG2-Roman" w:hAnsi="ChronicleTextG2-Roman" w:cs="Arial"/>
          <w:sz w:val="24"/>
          <w:szCs w:val="24"/>
        </w:rPr>
      </w:pPr>
      <w:r w:rsidRPr="00BE2DFE">
        <w:rPr>
          <w:rFonts w:ascii="ChronicleTextG2-Roman" w:hAnsi="ChronicleTextG2-Roman" w:cs="Arial"/>
          <w:sz w:val="24"/>
          <w:szCs w:val="24"/>
        </w:rPr>
        <w:t>Allows part-time and full-time work; students on Post-completion OPT are required to work at least 20 hours per week.</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BE2DFE" w:rsidRDefault="00443095" w:rsidP="00BE2DFE">
      <w:pPr>
        <w:pStyle w:val="ListParagraph"/>
        <w:numPr>
          <w:ilvl w:val="0"/>
          <w:numId w:val="3"/>
        </w:numPr>
        <w:autoSpaceDE w:val="0"/>
        <w:autoSpaceDN w:val="0"/>
        <w:adjustRightInd w:val="0"/>
        <w:spacing w:after="0" w:line="240" w:lineRule="auto"/>
        <w:rPr>
          <w:rFonts w:ascii="ChronicleTextG2-Roman" w:hAnsi="ChronicleTextG2-Roman" w:cs="Arial"/>
          <w:sz w:val="24"/>
          <w:szCs w:val="24"/>
        </w:rPr>
      </w:pPr>
      <w:r w:rsidRPr="00BE2DFE">
        <w:rPr>
          <w:rFonts w:ascii="ChronicleTextG2-Roman" w:hAnsi="ChronicleTextG2-Roman" w:cs="Arial"/>
          <w:sz w:val="24"/>
          <w:szCs w:val="24"/>
        </w:rPr>
        <w:t>Eligible students have a maximum of 12 months of OPT; students who have earned a degree in a STEM-designated field may be eligible for an additional 24 months under the OPT STEM Extension.</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BE2DFE" w:rsidRDefault="00443095" w:rsidP="00BE2DFE">
      <w:pPr>
        <w:pStyle w:val="ListParagraph"/>
        <w:numPr>
          <w:ilvl w:val="0"/>
          <w:numId w:val="3"/>
        </w:numPr>
        <w:autoSpaceDE w:val="0"/>
        <w:autoSpaceDN w:val="0"/>
        <w:adjustRightInd w:val="0"/>
        <w:spacing w:after="0" w:line="240" w:lineRule="auto"/>
        <w:rPr>
          <w:rFonts w:ascii="ChronicleTextG2-Roman" w:hAnsi="ChronicleTextG2-Roman" w:cs="Arial"/>
          <w:sz w:val="24"/>
          <w:szCs w:val="24"/>
        </w:rPr>
      </w:pPr>
      <w:r w:rsidRPr="00BE2DFE">
        <w:rPr>
          <w:rFonts w:ascii="ChronicleTextG2-Roman" w:hAnsi="ChronicleTextG2-Roman" w:cs="Arial"/>
          <w:sz w:val="24"/>
          <w:szCs w:val="24"/>
        </w:rPr>
        <w:t>Job offer is NOT required for application.</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BE2DFE" w:rsidRDefault="00443095" w:rsidP="00BE2DFE">
      <w:pPr>
        <w:pStyle w:val="ListParagraph"/>
        <w:numPr>
          <w:ilvl w:val="0"/>
          <w:numId w:val="3"/>
        </w:numPr>
        <w:autoSpaceDE w:val="0"/>
        <w:autoSpaceDN w:val="0"/>
        <w:adjustRightInd w:val="0"/>
        <w:spacing w:after="0" w:line="240" w:lineRule="auto"/>
        <w:rPr>
          <w:rFonts w:ascii="ChronicleTextG2-Roman" w:hAnsi="ChronicleTextG2-Roman" w:cs="Arial"/>
          <w:sz w:val="24"/>
          <w:szCs w:val="24"/>
        </w:rPr>
      </w:pPr>
      <w:r w:rsidRPr="00BE2DFE">
        <w:rPr>
          <w:rFonts w:ascii="ChronicleTextG2-Roman" w:hAnsi="ChronicleTextG2-Roman" w:cs="Arial"/>
          <w:sz w:val="24"/>
          <w:szCs w:val="24"/>
        </w:rPr>
        <w:t xml:space="preserve">Students must work in a job that is directly related to their degree program. </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autoSpaceDE w:val="0"/>
        <w:autoSpaceDN w:val="0"/>
        <w:adjustRightInd w:val="0"/>
        <w:spacing w:after="0" w:line="240" w:lineRule="auto"/>
        <w:rPr>
          <w:rFonts w:ascii="ChronicleTextG2-Roman" w:hAnsi="ChronicleTextG2-Roman" w:cs="Arial"/>
          <w:sz w:val="24"/>
          <w:szCs w:val="24"/>
          <w:u w:val="single"/>
        </w:rPr>
      </w:pPr>
      <w:r w:rsidRPr="005861B8">
        <w:rPr>
          <w:rFonts w:ascii="ChronicleTextG2-Roman" w:hAnsi="ChronicleTextG2-Roman" w:cs="Arial"/>
          <w:sz w:val="24"/>
          <w:szCs w:val="24"/>
          <w:u w:val="single"/>
        </w:rPr>
        <w:t>Employer Responsibilities</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r w:rsidRPr="00CD0409">
        <w:rPr>
          <w:rFonts w:ascii="ChronicleTextG2-Roman" w:hAnsi="ChronicleTextG2-Roman" w:cs="Arial"/>
          <w:sz w:val="24"/>
          <w:szCs w:val="24"/>
        </w:rPr>
        <w:t>Employers can choose to have little to no involvement with the OPT application process, however, students are required to report general e</w:t>
      </w:r>
      <w:r w:rsidR="00E6441E">
        <w:rPr>
          <w:rFonts w:ascii="ChronicleTextG2-Roman" w:hAnsi="ChronicleTextG2-Roman" w:cs="Arial"/>
          <w:sz w:val="24"/>
          <w:szCs w:val="24"/>
        </w:rPr>
        <w:t xml:space="preserve">mployment information their </w:t>
      </w:r>
      <w:r w:rsidR="005B6BE3">
        <w:rPr>
          <w:rFonts w:ascii="ChronicleTextG2-Roman" w:hAnsi="ChronicleTextG2-Roman" w:cs="Arial"/>
          <w:sz w:val="24"/>
          <w:szCs w:val="24"/>
        </w:rPr>
        <w:t>university’s international affairs office</w:t>
      </w:r>
      <w:r w:rsidRPr="00CD0409">
        <w:rPr>
          <w:rFonts w:ascii="ChronicleTextG2-Roman" w:hAnsi="ChronicleTextG2-Roman" w:cs="Arial"/>
          <w:sz w:val="24"/>
          <w:szCs w:val="24"/>
        </w:rPr>
        <w:t xml:space="preserve"> and may request an Employment Verification Letter for travel purposes. STEM OPT carries additional employer requirements. </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autoSpaceDE w:val="0"/>
        <w:autoSpaceDN w:val="0"/>
        <w:adjustRightInd w:val="0"/>
        <w:spacing w:after="0" w:line="240" w:lineRule="auto"/>
        <w:rPr>
          <w:rFonts w:ascii="ChronicleTextG2-Roman" w:hAnsi="ChronicleTextG2-Roman" w:cs="Arial"/>
          <w:sz w:val="24"/>
          <w:szCs w:val="24"/>
          <w:u w:val="single"/>
        </w:rPr>
      </w:pPr>
      <w:r w:rsidRPr="005861B8">
        <w:rPr>
          <w:rFonts w:ascii="ChronicleTextG2-Roman" w:hAnsi="ChronicleTextG2-Roman" w:cs="Arial"/>
          <w:sz w:val="24"/>
          <w:szCs w:val="24"/>
          <w:u w:val="single"/>
        </w:rPr>
        <w:t>Approval</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Default="00443095" w:rsidP="00443095">
      <w:pPr>
        <w:autoSpaceDE w:val="0"/>
        <w:autoSpaceDN w:val="0"/>
        <w:adjustRightInd w:val="0"/>
        <w:spacing w:after="0" w:line="240" w:lineRule="auto"/>
        <w:rPr>
          <w:rFonts w:ascii="ChronicleTextG2-Roman" w:hAnsi="ChronicleTextG2-Roman" w:cs="Arial"/>
          <w:sz w:val="24"/>
          <w:szCs w:val="24"/>
        </w:rPr>
      </w:pPr>
      <w:r w:rsidRPr="00CD0409">
        <w:rPr>
          <w:rFonts w:ascii="ChronicleTextG2-Roman" w:hAnsi="ChronicleTextG2-Roman" w:cs="Arial"/>
          <w:sz w:val="24"/>
          <w:szCs w:val="24"/>
        </w:rPr>
        <w:t>OPT approval comes in the form of an Employment Authorization Document (EAD). This card will state the specific start and end dates for OPT. Examples Below.</w:t>
      </w:r>
    </w:p>
    <w:p w:rsidR="00443095" w:rsidRPr="009D3532" w:rsidRDefault="00443095" w:rsidP="0032550D">
      <w:pPr>
        <w:autoSpaceDE w:val="0"/>
        <w:autoSpaceDN w:val="0"/>
        <w:adjustRightInd w:val="0"/>
        <w:spacing w:after="0" w:line="240" w:lineRule="auto"/>
        <w:rPr>
          <w:rFonts w:ascii="ChronicleTextG2-Roman" w:hAnsi="ChronicleTextG2-Roman" w:cs="ChronicleTextG2-Roman"/>
          <w:color w:val="0D0D0D"/>
          <w:sz w:val="24"/>
          <w:szCs w:val="24"/>
        </w:rPr>
      </w:pPr>
    </w:p>
    <w:p w:rsidR="0032550D" w:rsidRPr="009D3532" w:rsidRDefault="0032550D" w:rsidP="0032550D">
      <w:pPr>
        <w:autoSpaceDE w:val="0"/>
        <w:autoSpaceDN w:val="0"/>
        <w:adjustRightInd w:val="0"/>
        <w:spacing w:after="0" w:line="240" w:lineRule="auto"/>
        <w:rPr>
          <w:rFonts w:ascii="ChronicleTextG2-Roman" w:hAnsi="ChronicleTextG2-Roman" w:cs="ChronicleTextG2-Roman"/>
          <w:color w:val="0D0D0D"/>
          <w:sz w:val="24"/>
          <w:szCs w:val="24"/>
        </w:rPr>
      </w:pPr>
    </w:p>
    <w:p w:rsidR="00443095" w:rsidRDefault="00443095" w:rsidP="00443095">
      <w:pPr>
        <w:autoSpaceDE w:val="0"/>
        <w:autoSpaceDN w:val="0"/>
        <w:adjustRightInd w:val="0"/>
        <w:spacing w:after="0" w:line="240" w:lineRule="auto"/>
        <w:rPr>
          <w:rFonts w:ascii="ChronicleTextG2-Roman" w:hAnsi="ChronicleTextG2-Roman" w:cs="Arial"/>
          <w:b/>
          <w:sz w:val="24"/>
          <w:szCs w:val="24"/>
        </w:rPr>
      </w:pPr>
      <w:r w:rsidRPr="005861B8">
        <w:rPr>
          <w:rFonts w:ascii="ChronicleTextG2-Roman" w:hAnsi="ChronicleTextG2-Roman" w:cs="Arial"/>
          <w:b/>
          <w:sz w:val="24"/>
          <w:szCs w:val="24"/>
        </w:rPr>
        <w:t>F-1 Curricular Practical Training (CPT)</w:t>
      </w:r>
    </w:p>
    <w:p w:rsidR="00027D6A" w:rsidRPr="005861B8" w:rsidRDefault="00027D6A" w:rsidP="00443095">
      <w:pPr>
        <w:autoSpaceDE w:val="0"/>
        <w:autoSpaceDN w:val="0"/>
        <w:adjustRightInd w:val="0"/>
        <w:spacing w:after="0" w:line="240" w:lineRule="auto"/>
        <w:rPr>
          <w:rFonts w:ascii="ChronicleTextG2-Roman" w:hAnsi="ChronicleTextG2-Roman" w:cs="Arial"/>
          <w:b/>
          <w:sz w:val="24"/>
          <w:szCs w:val="24"/>
        </w:rPr>
      </w:pP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r w:rsidRPr="00CD0409">
        <w:rPr>
          <w:rFonts w:ascii="ChronicleTextG2-Roman" w:hAnsi="ChronicleTextG2-Roman" w:cs="Arial"/>
          <w:sz w:val="24"/>
          <w:szCs w:val="24"/>
        </w:rPr>
        <w:t>CPT is a type of F-1 work authorization that allows students to work off campus in cases where the employment will fulfill 1) a requirement of the student's degree program, 2) the req</w:t>
      </w:r>
      <w:r w:rsidR="00027D6A">
        <w:rPr>
          <w:rFonts w:ascii="ChronicleTextG2-Roman" w:hAnsi="ChronicleTextG2-Roman" w:cs="Arial"/>
          <w:sz w:val="24"/>
          <w:szCs w:val="24"/>
        </w:rPr>
        <w:t xml:space="preserve">uirement </w:t>
      </w:r>
      <w:r w:rsidR="00027D6A">
        <w:rPr>
          <w:rFonts w:ascii="ChronicleTextG2-Roman" w:hAnsi="ChronicleTextG2-Roman" w:cs="Arial"/>
          <w:sz w:val="24"/>
          <w:szCs w:val="24"/>
        </w:rPr>
        <w:lastRenderedPageBreak/>
        <w:t>of a student's University</w:t>
      </w:r>
      <w:r w:rsidRPr="00CD0409">
        <w:rPr>
          <w:rFonts w:ascii="ChronicleTextG2-Roman" w:hAnsi="ChronicleTextG2-Roman" w:cs="Arial"/>
          <w:sz w:val="24"/>
          <w:szCs w:val="24"/>
        </w:rPr>
        <w:t xml:space="preserve"> course, or 3) is part of an established co-operative educationa</w:t>
      </w:r>
      <w:r w:rsidR="00027D6A">
        <w:rPr>
          <w:rFonts w:ascii="ChronicleTextG2-Roman" w:hAnsi="ChronicleTextG2-Roman" w:cs="Arial"/>
          <w:sz w:val="24"/>
          <w:szCs w:val="24"/>
        </w:rPr>
        <w:t>l agreement between the a University’s</w:t>
      </w:r>
      <w:r w:rsidRPr="00CD0409">
        <w:rPr>
          <w:rFonts w:ascii="ChronicleTextG2-Roman" w:hAnsi="ChronicleTextG2-Roman" w:cs="Arial"/>
          <w:sz w:val="24"/>
          <w:szCs w:val="24"/>
        </w:rPr>
        <w:t xml:space="preserve"> department and the employer. CPT eligibility requirements are quite strict and cannot be adjusted based on a student's particular circumstances. </w:t>
      </w:r>
    </w:p>
    <w:p w:rsidR="00027D6A" w:rsidRDefault="00027D6A" w:rsidP="00443095">
      <w:pPr>
        <w:autoSpaceDE w:val="0"/>
        <w:autoSpaceDN w:val="0"/>
        <w:adjustRightInd w:val="0"/>
        <w:spacing w:after="0" w:line="240" w:lineRule="auto"/>
        <w:rPr>
          <w:rFonts w:ascii="ChronicleTextG2-Roman" w:hAnsi="ChronicleTextG2-Roman" w:cs="Arial"/>
          <w:b/>
          <w:sz w:val="24"/>
          <w:szCs w:val="24"/>
        </w:rPr>
      </w:pPr>
    </w:p>
    <w:p w:rsidR="00443095" w:rsidRPr="005861B8" w:rsidRDefault="00443095" w:rsidP="00443095">
      <w:pPr>
        <w:autoSpaceDE w:val="0"/>
        <w:autoSpaceDN w:val="0"/>
        <w:adjustRightInd w:val="0"/>
        <w:spacing w:after="0" w:line="240" w:lineRule="auto"/>
        <w:rPr>
          <w:rFonts w:ascii="ChronicleTextG2-Roman" w:hAnsi="ChronicleTextG2-Roman" w:cs="Arial"/>
          <w:b/>
          <w:sz w:val="24"/>
          <w:szCs w:val="24"/>
        </w:rPr>
      </w:pPr>
      <w:r w:rsidRPr="005861B8">
        <w:rPr>
          <w:rFonts w:ascii="ChronicleTextG2-Roman" w:hAnsi="ChronicleTextG2-Roman" w:cs="Arial"/>
          <w:b/>
          <w:sz w:val="24"/>
          <w:szCs w:val="24"/>
        </w:rPr>
        <w:t>Other Characteristics of CPT:</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2"/>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 xml:space="preserve">No employer sponsorship needed, but the application does require the </w:t>
      </w:r>
      <w:r w:rsidR="00953D98">
        <w:rPr>
          <w:rFonts w:ascii="ChronicleTextG2-Roman" w:hAnsi="ChronicleTextG2-Roman" w:cs="Arial"/>
          <w:sz w:val="24"/>
          <w:szCs w:val="24"/>
        </w:rPr>
        <w:t>employer to provide a</w:t>
      </w:r>
      <w:r w:rsidR="00202198">
        <w:rPr>
          <w:rStyle w:val="Strong"/>
          <w:rFonts w:ascii="ChronicleTextG2-Roman" w:hAnsi="ChronicleTextG2-Roman"/>
          <w:bdr w:val="none" w:sz="0" w:space="0" w:color="auto" w:frame="1"/>
          <w:shd w:val="clear" w:color="auto" w:fill="FFFFFF"/>
        </w:rPr>
        <w:t xml:space="preserve"> </w:t>
      </w:r>
      <w:r w:rsidR="00D114B3">
        <w:rPr>
          <w:rStyle w:val="Strong"/>
          <w:rFonts w:ascii="ChronicleTextG2-Roman" w:hAnsi="ChronicleTextG2-Roman"/>
          <w:b w:val="0"/>
          <w:bdr w:val="none" w:sz="0" w:space="0" w:color="auto" w:frame="1"/>
          <w:shd w:val="clear" w:color="auto" w:fill="FFFFFF"/>
        </w:rPr>
        <w:t xml:space="preserve">CPT letter. See employer responsibilities for more information. </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2"/>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Students must be enrolled full-time for one academic year before they can apply</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2"/>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CPT can only be used before a student completes their degree/graduates.</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2"/>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Application is initiated by the studen</w:t>
      </w:r>
      <w:r w:rsidR="00202198">
        <w:rPr>
          <w:rFonts w:ascii="ChronicleTextG2-Roman" w:hAnsi="ChronicleTextG2-Roman" w:cs="Arial"/>
          <w:sz w:val="24"/>
          <w:szCs w:val="24"/>
        </w:rPr>
        <w:t>t, is processed by the student’s higher education institution</w:t>
      </w:r>
      <w:r w:rsidRPr="005861B8">
        <w:rPr>
          <w:rFonts w:ascii="ChronicleTextG2-Roman" w:hAnsi="ChronicleTextG2-Roman" w:cs="Arial"/>
          <w:sz w:val="24"/>
          <w:szCs w:val="24"/>
        </w:rPr>
        <w:t xml:space="preserve"> and takes approximately 1 week to approve.</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2"/>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Allows part-time and full-time work.</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pStyle w:val="ListParagraph"/>
        <w:numPr>
          <w:ilvl w:val="0"/>
          <w:numId w:val="2"/>
        </w:numPr>
        <w:autoSpaceDE w:val="0"/>
        <w:autoSpaceDN w:val="0"/>
        <w:adjustRightInd w:val="0"/>
        <w:spacing w:after="0" w:line="240" w:lineRule="auto"/>
        <w:rPr>
          <w:rFonts w:ascii="ChronicleTextG2-Roman" w:hAnsi="ChronicleTextG2-Roman" w:cs="Arial"/>
          <w:sz w:val="24"/>
          <w:szCs w:val="24"/>
        </w:rPr>
      </w:pPr>
      <w:r w:rsidRPr="005861B8">
        <w:rPr>
          <w:rFonts w:ascii="ChronicleTextG2-Roman" w:hAnsi="ChronicleTextG2-Roman" w:cs="Arial"/>
          <w:sz w:val="24"/>
          <w:szCs w:val="24"/>
        </w:rPr>
        <w:t>Student must have a job offer before they can apply.</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autoSpaceDE w:val="0"/>
        <w:autoSpaceDN w:val="0"/>
        <w:adjustRightInd w:val="0"/>
        <w:spacing w:after="0" w:line="240" w:lineRule="auto"/>
        <w:rPr>
          <w:rFonts w:ascii="ChronicleTextG2-Roman" w:hAnsi="ChronicleTextG2-Roman" w:cs="Arial"/>
          <w:sz w:val="24"/>
          <w:szCs w:val="24"/>
          <w:u w:val="single"/>
        </w:rPr>
      </w:pPr>
      <w:r w:rsidRPr="005861B8">
        <w:rPr>
          <w:rFonts w:ascii="ChronicleTextG2-Roman" w:hAnsi="ChronicleTextG2-Roman" w:cs="Arial"/>
          <w:sz w:val="24"/>
          <w:szCs w:val="24"/>
          <w:u w:val="single"/>
        </w:rPr>
        <w:t>Employer Responsibilities</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r w:rsidRPr="00CD0409">
        <w:rPr>
          <w:rFonts w:ascii="ChronicleTextG2-Roman" w:hAnsi="ChronicleTextG2-Roman" w:cs="Arial"/>
          <w:sz w:val="24"/>
          <w:szCs w:val="24"/>
        </w:rPr>
        <w:t xml:space="preserve">When students apply for CPT, they will be required to submit a CPT employer letter. This letter is crucial to authorizing CPT and we strongly recommend that employers use the </w:t>
      </w:r>
      <w:hyperlink r:id="rId6" w:tgtFrame="_blank" w:history="1">
        <w:r w:rsidR="00202198" w:rsidRPr="00202198">
          <w:rPr>
            <w:rStyle w:val="Hyperlink"/>
            <w:rFonts w:ascii="ChronicleTextG2-Roman" w:hAnsi="ChronicleTextG2-Roman" w:cs="Arial"/>
            <w:bCs/>
            <w:sz w:val="24"/>
            <w:szCs w:val="24"/>
          </w:rPr>
          <w:t>CPT employer letter template</w:t>
        </w:r>
      </w:hyperlink>
      <w:r w:rsidRPr="00CD0409">
        <w:rPr>
          <w:rFonts w:ascii="ChronicleTextG2-Roman" w:hAnsi="ChronicleTextG2-Roman" w:cs="Arial"/>
          <w:sz w:val="24"/>
          <w:szCs w:val="24"/>
        </w:rPr>
        <w:t xml:space="preserve"> to make sure all required information is included and prevent CPT processing delays.</w:t>
      </w:r>
      <w:r w:rsidR="00202198">
        <w:rPr>
          <w:rFonts w:ascii="ChronicleTextG2-Roman" w:hAnsi="ChronicleTextG2-Roman" w:cs="Arial"/>
          <w:sz w:val="24"/>
          <w:szCs w:val="24"/>
        </w:rPr>
        <w:t xml:space="preserve"> </w:t>
      </w:r>
      <w:r w:rsidR="00202198" w:rsidRPr="00202198">
        <w:rPr>
          <w:rFonts w:ascii="ChronicleTextG2-Roman" w:hAnsi="ChronicleTextG2-Roman" w:cs="Arial"/>
          <w:sz w:val="24"/>
          <w:szCs w:val="24"/>
        </w:rPr>
        <w:t>This template, provided by the University o</w:t>
      </w:r>
      <w:r w:rsidR="00202198">
        <w:rPr>
          <w:rFonts w:ascii="ChronicleTextG2-Roman" w:hAnsi="ChronicleTextG2-Roman" w:cs="Arial"/>
          <w:sz w:val="24"/>
          <w:szCs w:val="24"/>
        </w:rPr>
        <w:t>f Chicago, can be changed for</w:t>
      </w:r>
      <w:r w:rsidR="00202198" w:rsidRPr="00202198">
        <w:rPr>
          <w:rFonts w:ascii="ChronicleTextG2-Roman" w:hAnsi="ChronicleTextG2-Roman" w:cs="Arial"/>
          <w:sz w:val="24"/>
          <w:szCs w:val="24"/>
        </w:rPr>
        <w:t xml:space="preserve"> based on the student’s college or university.</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5861B8" w:rsidRDefault="00443095" w:rsidP="00443095">
      <w:pPr>
        <w:autoSpaceDE w:val="0"/>
        <w:autoSpaceDN w:val="0"/>
        <w:adjustRightInd w:val="0"/>
        <w:spacing w:after="0" w:line="240" w:lineRule="auto"/>
        <w:rPr>
          <w:rFonts w:ascii="ChronicleTextG2-Roman" w:hAnsi="ChronicleTextG2-Roman" w:cs="Arial"/>
          <w:sz w:val="24"/>
          <w:szCs w:val="24"/>
          <w:u w:val="single"/>
        </w:rPr>
      </w:pPr>
      <w:r w:rsidRPr="005861B8">
        <w:rPr>
          <w:rFonts w:ascii="ChronicleTextG2-Roman" w:hAnsi="ChronicleTextG2-Roman" w:cs="Arial"/>
          <w:sz w:val="24"/>
          <w:szCs w:val="24"/>
          <w:u w:val="single"/>
        </w:rPr>
        <w:t>Approval</w:t>
      </w: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p>
    <w:p w:rsidR="00443095" w:rsidRPr="00CD0409" w:rsidRDefault="00443095" w:rsidP="00443095">
      <w:pPr>
        <w:autoSpaceDE w:val="0"/>
        <w:autoSpaceDN w:val="0"/>
        <w:adjustRightInd w:val="0"/>
        <w:spacing w:after="0" w:line="240" w:lineRule="auto"/>
        <w:rPr>
          <w:rFonts w:ascii="ChronicleTextG2-Roman" w:hAnsi="ChronicleTextG2-Roman" w:cs="Arial"/>
          <w:sz w:val="24"/>
          <w:szCs w:val="24"/>
        </w:rPr>
      </w:pPr>
      <w:r w:rsidRPr="00CD0409">
        <w:rPr>
          <w:rFonts w:ascii="ChronicleTextG2-Roman" w:hAnsi="ChronicleTextG2-Roman" w:cs="Arial"/>
          <w:sz w:val="24"/>
          <w:szCs w:val="24"/>
        </w:rPr>
        <w:t>Once all documents are received, it will take approximately 1 week for OIA to authorize the student’s CPT. CPT Approval comes in the form of a new form I-20 which will detail the employment authorization on page 2. The form I-20 may be copied for Human Resources purposes however, the student is required to carry the original.</w:t>
      </w:r>
    </w:p>
    <w:p w:rsidR="00B55F81" w:rsidRDefault="00B55F81" w:rsidP="0032550D">
      <w:pPr>
        <w:autoSpaceDE w:val="0"/>
        <w:autoSpaceDN w:val="0"/>
        <w:adjustRightInd w:val="0"/>
        <w:spacing w:after="0" w:line="240" w:lineRule="auto"/>
        <w:rPr>
          <w:rFonts w:ascii="ChronicleTextG2-Roman" w:hAnsi="ChronicleTextG2-Roman" w:cs="ChronicleTextG2-Roman"/>
          <w:color w:val="0D0D0D"/>
          <w:sz w:val="24"/>
          <w:szCs w:val="24"/>
        </w:rPr>
      </w:pPr>
    </w:p>
    <w:p w:rsidR="00D72EC2" w:rsidRDefault="00D72EC2" w:rsidP="0032550D">
      <w:pPr>
        <w:autoSpaceDE w:val="0"/>
        <w:autoSpaceDN w:val="0"/>
        <w:adjustRightInd w:val="0"/>
        <w:spacing w:after="0" w:line="240" w:lineRule="auto"/>
        <w:rPr>
          <w:rFonts w:ascii="ChronicleTextG2-Roman" w:hAnsi="ChronicleTextG2-Roman" w:cs="ChronicleTextG2-Roman"/>
          <w:b/>
          <w:color w:val="0D0D0D"/>
          <w:sz w:val="24"/>
          <w:szCs w:val="24"/>
        </w:rPr>
      </w:pPr>
      <w:r>
        <w:rPr>
          <w:rFonts w:ascii="ChronicleTextG2-Roman" w:hAnsi="ChronicleTextG2-Roman" w:cs="ChronicleTextG2-Roman"/>
          <w:b/>
          <w:color w:val="0D0D0D"/>
          <w:sz w:val="24"/>
          <w:szCs w:val="24"/>
        </w:rPr>
        <w:t>J – 1 Academic Training</w:t>
      </w:r>
    </w:p>
    <w:p w:rsidR="00D72EC2" w:rsidRDefault="00D72EC2" w:rsidP="0032550D">
      <w:pPr>
        <w:autoSpaceDE w:val="0"/>
        <w:autoSpaceDN w:val="0"/>
        <w:adjustRightInd w:val="0"/>
        <w:spacing w:after="0" w:line="240" w:lineRule="auto"/>
        <w:rPr>
          <w:rFonts w:ascii="ChronicleTextG2-Roman" w:hAnsi="ChronicleTextG2-Roman" w:cs="ChronicleTextG2-Roman"/>
          <w:b/>
          <w:color w:val="0D0D0D"/>
          <w:sz w:val="24"/>
          <w:szCs w:val="24"/>
        </w:rPr>
      </w:pP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t>Academic Training (AT) is an off-campus authorization that allows J-1 students to work in jobs and internships that are directly related to their degree programs. Students have to work with their academic departments and their school's international office to apply for AT.</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u w:val="single"/>
        </w:rPr>
      </w:pP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u w:val="single"/>
        </w:rPr>
      </w:pPr>
      <w:r w:rsidRPr="00D72EC2">
        <w:rPr>
          <w:rFonts w:ascii="ChronicleTextG2-Roman" w:hAnsi="ChronicleTextG2-Roman" w:cs="ChronicleTextG2-Roman"/>
          <w:color w:val="0D0D0D"/>
          <w:sz w:val="24"/>
          <w:szCs w:val="24"/>
          <w:u w:val="single"/>
        </w:rPr>
        <w:t>Other characteristics of Academic Training:</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pStyle w:val="ListParagraph"/>
        <w:numPr>
          <w:ilvl w:val="0"/>
          <w:numId w:val="4"/>
        </w:num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t>No employer sponsorship needed, but the application will require a letter from the employer. See Employer Responsibilities for more information.</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pStyle w:val="ListParagraph"/>
        <w:numPr>
          <w:ilvl w:val="0"/>
          <w:numId w:val="4"/>
        </w:num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lastRenderedPageBreak/>
        <w:t>Student must have a job offer before they can apply.</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pStyle w:val="ListParagraph"/>
        <w:numPr>
          <w:ilvl w:val="0"/>
          <w:numId w:val="4"/>
        </w:num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t>AT may be used before or after a student completes their degree.</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pStyle w:val="ListParagraph"/>
        <w:numPr>
          <w:ilvl w:val="0"/>
          <w:numId w:val="4"/>
        </w:num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t>AT acquired before degree completion is referred to as Pre-completion Academic Training</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pStyle w:val="ListParagraph"/>
        <w:numPr>
          <w:ilvl w:val="0"/>
          <w:numId w:val="4"/>
        </w:num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t>AT acquired after degree completion is referred to as Post-completion Academic Training.</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pStyle w:val="ListParagraph"/>
        <w:numPr>
          <w:ilvl w:val="0"/>
          <w:numId w:val="4"/>
        </w:num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t xml:space="preserve">Application is initiated by the </w:t>
      </w:r>
      <w:r>
        <w:rPr>
          <w:rFonts w:ascii="ChronicleTextG2-Roman" w:hAnsi="ChronicleTextG2-Roman" w:cs="ChronicleTextG2-Roman"/>
          <w:color w:val="0D0D0D"/>
          <w:sz w:val="24"/>
          <w:szCs w:val="24"/>
        </w:rPr>
        <w:t>student, is processed by the student’s University</w:t>
      </w:r>
      <w:r w:rsidRPr="00D72EC2">
        <w:rPr>
          <w:rFonts w:ascii="ChronicleTextG2-Roman" w:hAnsi="ChronicleTextG2-Roman" w:cs="ChronicleTextG2-Roman"/>
          <w:color w:val="0D0D0D"/>
          <w:sz w:val="24"/>
          <w:szCs w:val="24"/>
        </w:rPr>
        <w:t xml:space="preserve"> and takes approximately 1 week to approve.</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pStyle w:val="ListParagraph"/>
        <w:numPr>
          <w:ilvl w:val="0"/>
          <w:numId w:val="4"/>
        </w:num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t>Allows part-time and full-time work.</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114B3" w:rsidP="00D72EC2">
      <w:pPr>
        <w:autoSpaceDE w:val="0"/>
        <w:autoSpaceDN w:val="0"/>
        <w:adjustRightInd w:val="0"/>
        <w:spacing w:after="0" w:line="240" w:lineRule="auto"/>
        <w:rPr>
          <w:rFonts w:ascii="ChronicleTextG2-Roman" w:hAnsi="ChronicleTextG2-Roman" w:cs="ChronicleTextG2-Roman"/>
          <w:color w:val="0D0D0D"/>
          <w:sz w:val="24"/>
          <w:szCs w:val="24"/>
        </w:rPr>
      </w:pPr>
      <w:r>
        <w:rPr>
          <w:rFonts w:ascii="ChronicleTextG2-Roman" w:hAnsi="ChronicleTextG2-Roman" w:cs="ChronicleTextG2-Roman"/>
          <w:color w:val="0D0D0D"/>
          <w:sz w:val="24"/>
          <w:szCs w:val="24"/>
        </w:rPr>
        <w:t>Post-completion Academic T</w:t>
      </w:r>
      <w:r w:rsidR="00D72EC2" w:rsidRPr="00D72EC2">
        <w:rPr>
          <w:rFonts w:ascii="ChronicleTextG2-Roman" w:hAnsi="ChronicleTextG2-Roman" w:cs="ChronicleTextG2-Roman"/>
          <w:color w:val="0D0D0D"/>
          <w:sz w:val="24"/>
          <w:szCs w:val="24"/>
        </w:rPr>
        <w:t>raining requires that the student be compensated for their work. If they will not be comp</w:t>
      </w:r>
      <w:r w:rsidR="00D72EC2">
        <w:rPr>
          <w:rFonts w:ascii="ChronicleTextG2-Roman" w:hAnsi="ChronicleTextG2-Roman" w:cs="ChronicleTextG2-Roman"/>
          <w:color w:val="0D0D0D"/>
          <w:sz w:val="24"/>
          <w:szCs w:val="24"/>
        </w:rPr>
        <w:t>ensated, they should contact their University</w:t>
      </w:r>
      <w:r w:rsidR="00D72EC2" w:rsidRPr="00D72EC2">
        <w:rPr>
          <w:rFonts w:ascii="ChronicleTextG2-Roman" w:hAnsi="ChronicleTextG2-Roman" w:cs="ChronicleTextG2-Roman"/>
          <w:color w:val="0D0D0D"/>
          <w:sz w:val="24"/>
          <w:szCs w:val="24"/>
        </w:rPr>
        <w:t xml:space="preserve"> to discuss other ways to prove financial ability to remain in the U.S. while on AT.</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t>Doctoral students may be eligible for up to 36 months of authorization, while bachelors and masters students are eligible for up to 18 months. Exchange students are eligible for AT corresponding to the amount of time in their program (e.g., 90 days of study = 90 days of AT eligibility).</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u w:val="single"/>
        </w:rPr>
      </w:pPr>
      <w:r w:rsidRPr="00D72EC2">
        <w:rPr>
          <w:rFonts w:ascii="ChronicleTextG2-Roman" w:hAnsi="ChronicleTextG2-Roman" w:cs="ChronicleTextG2-Roman"/>
          <w:color w:val="0D0D0D"/>
          <w:sz w:val="24"/>
          <w:szCs w:val="24"/>
          <w:u w:val="single"/>
        </w:rPr>
        <w:t>Employer Responsibilities</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t xml:space="preserve">When students apply for AT, they will be required to submit a "job offer letter". This letter is crucial to authorizing AT and we strongly recommend that employers use the </w:t>
      </w:r>
      <w:hyperlink r:id="rId7" w:tgtFrame="_blank" w:history="1">
        <w:r w:rsidR="00D114B3" w:rsidRPr="00D114B3">
          <w:rPr>
            <w:rStyle w:val="Hyperlink"/>
            <w:rFonts w:ascii="ChronicleTextG2-Roman" w:hAnsi="ChronicleTextG2-Roman" w:cs="ChronicleTextG2-Roman"/>
            <w:bCs/>
            <w:sz w:val="24"/>
            <w:szCs w:val="24"/>
          </w:rPr>
          <w:t>AT employer letter template</w:t>
        </w:r>
      </w:hyperlink>
      <w:r w:rsidRPr="00D72EC2">
        <w:rPr>
          <w:rFonts w:ascii="ChronicleTextG2-Roman" w:hAnsi="ChronicleTextG2-Roman" w:cs="ChronicleTextG2-Roman"/>
          <w:color w:val="0D0D0D"/>
          <w:sz w:val="24"/>
          <w:szCs w:val="24"/>
        </w:rPr>
        <w:t xml:space="preserve"> to make sure all required information is included and prevent AT processing delays.</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u w:val="single"/>
        </w:rPr>
      </w:pPr>
      <w:r w:rsidRPr="00D72EC2">
        <w:rPr>
          <w:rFonts w:ascii="ChronicleTextG2-Roman" w:hAnsi="ChronicleTextG2-Roman" w:cs="ChronicleTextG2-Roman"/>
          <w:color w:val="0D0D0D"/>
          <w:sz w:val="24"/>
          <w:szCs w:val="24"/>
          <w:u w:val="single"/>
        </w:rPr>
        <w:t>Approval</w:t>
      </w:r>
    </w:p>
    <w:p w:rsidR="00D72EC2" w:rsidRPr="00D72EC2" w:rsidRDefault="00D72EC2" w:rsidP="00D72EC2">
      <w:pPr>
        <w:autoSpaceDE w:val="0"/>
        <w:autoSpaceDN w:val="0"/>
        <w:adjustRightInd w:val="0"/>
        <w:spacing w:after="0" w:line="240" w:lineRule="auto"/>
        <w:rPr>
          <w:rFonts w:ascii="ChronicleTextG2-Roman" w:hAnsi="ChronicleTextG2-Roman" w:cs="ChronicleTextG2-Roman"/>
          <w:color w:val="0D0D0D"/>
          <w:sz w:val="24"/>
          <w:szCs w:val="24"/>
        </w:rPr>
      </w:pPr>
    </w:p>
    <w:p w:rsidR="00BD1543" w:rsidRPr="00A5513B" w:rsidRDefault="00D72EC2" w:rsidP="0057313E">
      <w:pPr>
        <w:autoSpaceDE w:val="0"/>
        <w:autoSpaceDN w:val="0"/>
        <w:adjustRightInd w:val="0"/>
        <w:spacing w:after="0" w:line="240" w:lineRule="auto"/>
        <w:rPr>
          <w:rFonts w:ascii="ChronicleTextG2-Roman" w:hAnsi="ChronicleTextG2-Roman" w:cs="ChronicleTextG2-Roman"/>
          <w:color w:val="0D0D0D"/>
          <w:sz w:val="24"/>
          <w:szCs w:val="24"/>
        </w:rPr>
      </w:pPr>
      <w:r w:rsidRPr="00D72EC2">
        <w:rPr>
          <w:rFonts w:ascii="ChronicleTextG2-Roman" w:hAnsi="ChronicleTextG2-Roman" w:cs="ChronicleTextG2-Roman"/>
          <w:color w:val="0D0D0D"/>
          <w:sz w:val="24"/>
          <w:szCs w:val="24"/>
        </w:rPr>
        <w:t>AT approval comes in the form of a new DS-2019 which will detail the employment authorization on the first page. The form DS-2019 may be copied for Human Resources purposes however, the student is required to carry the original.</w:t>
      </w:r>
      <w:r>
        <w:rPr>
          <w:rFonts w:ascii="ChronicleTextG2-Roman" w:hAnsi="ChronicleTextG2-Roman" w:cs="ChronicleTextG2-Roman"/>
          <w:color w:val="0D0D0D"/>
          <w:sz w:val="24"/>
          <w:szCs w:val="24"/>
        </w:rPr>
        <w:t xml:space="preserve"> Approval usually comes in a week, dependent on the student’s college or University. </w:t>
      </w:r>
    </w:p>
    <w:p w:rsidR="00CD0409" w:rsidRDefault="00CD0409" w:rsidP="0057313E">
      <w:pPr>
        <w:autoSpaceDE w:val="0"/>
        <w:autoSpaceDN w:val="0"/>
        <w:adjustRightInd w:val="0"/>
        <w:spacing w:after="0" w:line="240" w:lineRule="auto"/>
        <w:rPr>
          <w:rFonts w:ascii="ChronicleTextG2-Roman" w:hAnsi="ChronicleTextG2-Roman" w:cs="Arial"/>
          <w:sz w:val="24"/>
          <w:szCs w:val="24"/>
        </w:rPr>
      </w:pPr>
    </w:p>
    <w:p w:rsidR="00CD0409" w:rsidRPr="00CD0409" w:rsidRDefault="00CD0409" w:rsidP="00CD0409">
      <w:pPr>
        <w:autoSpaceDE w:val="0"/>
        <w:autoSpaceDN w:val="0"/>
        <w:adjustRightInd w:val="0"/>
        <w:spacing w:after="0" w:line="240" w:lineRule="auto"/>
        <w:rPr>
          <w:rFonts w:ascii="ChronicleTextG2-Roman" w:hAnsi="ChronicleTextG2-Roman" w:cs="Arial"/>
          <w:sz w:val="24"/>
          <w:szCs w:val="24"/>
        </w:rPr>
      </w:pPr>
    </w:p>
    <w:p w:rsidR="00CD0409" w:rsidRPr="00CD0409" w:rsidRDefault="005861B8" w:rsidP="00CD0409">
      <w:pPr>
        <w:autoSpaceDE w:val="0"/>
        <w:autoSpaceDN w:val="0"/>
        <w:adjustRightInd w:val="0"/>
        <w:spacing w:after="0" w:line="240" w:lineRule="auto"/>
        <w:rPr>
          <w:rFonts w:ascii="ChronicleTextG2-Roman" w:hAnsi="ChronicleTextG2-Roman" w:cs="Arial"/>
          <w:sz w:val="24"/>
          <w:szCs w:val="24"/>
        </w:rPr>
      </w:pPr>
      <w:r w:rsidRPr="00C46D0C">
        <w:rPr>
          <w:rFonts w:ascii="ChronicleTextG2-Roman" w:hAnsi="ChronicleTextG2-Roman" w:cs="Arial"/>
          <w:b/>
          <w:sz w:val="24"/>
          <w:szCs w:val="24"/>
        </w:rPr>
        <w:t>IMPORTANT</w:t>
      </w:r>
      <w:r>
        <w:rPr>
          <w:rFonts w:ascii="ChronicleTextG2-Roman" w:hAnsi="ChronicleTextG2-Roman" w:cs="Arial"/>
          <w:sz w:val="24"/>
          <w:szCs w:val="24"/>
        </w:rPr>
        <w:t xml:space="preserve">: </w:t>
      </w:r>
      <w:r w:rsidR="00CD0409" w:rsidRPr="00CD0409">
        <w:rPr>
          <w:rFonts w:ascii="ChronicleTextG2-Roman" w:hAnsi="ChronicleTextG2-Roman" w:cs="Arial"/>
          <w:sz w:val="24"/>
          <w:szCs w:val="24"/>
        </w:rPr>
        <w:t>Students are NOT permitted to begin their off-campus employment until their work authorization has been approved and start date has been reached. Working even one day without proper work authorization can have severe consequences on the student's immigra</w:t>
      </w:r>
      <w:r>
        <w:rPr>
          <w:rFonts w:ascii="ChronicleTextG2-Roman" w:hAnsi="ChronicleTextG2-Roman" w:cs="Arial"/>
          <w:sz w:val="24"/>
          <w:szCs w:val="24"/>
        </w:rPr>
        <w:t>tion status and on the company.</w:t>
      </w:r>
    </w:p>
    <w:p w:rsidR="00CD0409" w:rsidRPr="00CD0409" w:rsidRDefault="00CD0409" w:rsidP="00CD0409">
      <w:pPr>
        <w:autoSpaceDE w:val="0"/>
        <w:autoSpaceDN w:val="0"/>
        <w:adjustRightInd w:val="0"/>
        <w:spacing w:after="0" w:line="240" w:lineRule="auto"/>
        <w:rPr>
          <w:rFonts w:ascii="ChronicleTextG2-Roman" w:hAnsi="ChronicleTextG2-Roman" w:cs="Arial"/>
          <w:sz w:val="24"/>
          <w:szCs w:val="24"/>
        </w:rPr>
      </w:pPr>
    </w:p>
    <w:p w:rsidR="006445E6" w:rsidRDefault="006445E6" w:rsidP="00CD0409">
      <w:pPr>
        <w:autoSpaceDE w:val="0"/>
        <w:autoSpaceDN w:val="0"/>
        <w:adjustRightInd w:val="0"/>
        <w:spacing w:after="0" w:line="240" w:lineRule="auto"/>
        <w:rPr>
          <w:rFonts w:ascii="ChronicleTextG2-Roman" w:hAnsi="ChronicleTextG2-Roman" w:cs="Arial"/>
          <w:sz w:val="24"/>
          <w:szCs w:val="24"/>
        </w:rPr>
      </w:pPr>
    </w:p>
    <w:p w:rsidR="006445E6" w:rsidRPr="006445E6" w:rsidRDefault="006445E6" w:rsidP="00CD0409">
      <w:pPr>
        <w:autoSpaceDE w:val="0"/>
        <w:autoSpaceDN w:val="0"/>
        <w:adjustRightInd w:val="0"/>
        <w:spacing w:after="0" w:line="240" w:lineRule="auto"/>
        <w:rPr>
          <w:rFonts w:ascii="ChronicleTextG2-Roman" w:hAnsi="ChronicleTextG2-Roman" w:cs="Arial"/>
          <w:sz w:val="24"/>
          <w:szCs w:val="24"/>
        </w:rPr>
      </w:pPr>
      <w:bookmarkStart w:id="0" w:name="_GoBack"/>
      <w:bookmarkEnd w:id="0"/>
    </w:p>
    <w:sectPr w:rsidR="006445E6" w:rsidRPr="00644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ronicleTextG2-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972D6"/>
    <w:multiLevelType w:val="hybridMultilevel"/>
    <w:tmpl w:val="5412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A61A6"/>
    <w:multiLevelType w:val="hybridMultilevel"/>
    <w:tmpl w:val="E0C0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B39D8"/>
    <w:multiLevelType w:val="hybridMultilevel"/>
    <w:tmpl w:val="A018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D182F"/>
    <w:multiLevelType w:val="hybridMultilevel"/>
    <w:tmpl w:val="ACBAD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97839"/>
    <w:multiLevelType w:val="hybridMultilevel"/>
    <w:tmpl w:val="C900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11712"/>
    <w:multiLevelType w:val="hybridMultilevel"/>
    <w:tmpl w:val="6862F406"/>
    <w:lvl w:ilvl="0" w:tplc="22A0DCBA">
      <w:numFmt w:val="bullet"/>
      <w:lvlText w:val="-"/>
      <w:lvlJc w:val="left"/>
      <w:pPr>
        <w:ind w:left="720" w:hanging="360"/>
      </w:pPr>
      <w:rPr>
        <w:rFonts w:ascii="ChronicleTextG2-Roman" w:eastAsiaTheme="minorHAnsi" w:hAnsi="ChronicleTextG2-Roman" w:cs="ChronicleTextG2-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D1"/>
    <w:rsid w:val="00027D6A"/>
    <w:rsid w:val="001E3525"/>
    <w:rsid w:val="001E5B6C"/>
    <w:rsid w:val="00202198"/>
    <w:rsid w:val="00296F46"/>
    <w:rsid w:val="002E628B"/>
    <w:rsid w:val="0032550D"/>
    <w:rsid w:val="00326A38"/>
    <w:rsid w:val="0033292D"/>
    <w:rsid w:val="00443095"/>
    <w:rsid w:val="0057313E"/>
    <w:rsid w:val="005861B8"/>
    <w:rsid w:val="005B6BE3"/>
    <w:rsid w:val="006445E6"/>
    <w:rsid w:val="0066325D"/>
    <w:rsid w:val="00677466"/>
    <w:rsid w:val="00747472"/>
    <w:rsid w:val="007A6276"/>
    <w:rsid w:val="00953D98"/>
    <w:rsid w:val="0099778F"/>
    <w:rsid w:val="009B4C13"/>
    <w:rsid w:val="009D3532"/>
    <w:rsid w:val="00A5513B"/>
    <w:rsid w:val="00B55F81"/>
    <w:rsid w:val="00BD1543"/>
    <w:rsid w:val="00BE2DFE"/>
    <w:rsid w:val="00C0109B"/>
    <w:rsid w:val="00C46D0C"/>
    <w:rsid w:val="00CD0409"/>
    <w:rsid w:val="00CE5C34"/>
    <w:rsid w:val="00D114B3"/>
    <w:rsid w:val="00D22AD1"/>
    <w:rsid w:val="00D72EC2"/>
    <w:rsid w:val="00DD1615"/>
    <w:rsid w:val="00DD629B"/>
    <w:rsid w:val="00DF169D"/>
    <w:rsid w:val="00E20052"/>
    <w:rsid w:val="00E6441E"/>
    <w:rsid w:val="00E83A18"/>
    <w:rsid w:val="00F71CB4"/>
    <w:rsid w:val="00FA7F50"/>
    <w:rsid w:val="00FC344F"/>
    <w:rsid w:val="00FC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B6BF2-CA97-4034-AC77-9569DC72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50D"/>
    <w:pPr>
      <w:ind w:left="720"/>
      <w:contextualSpacing/>
    </w:pPr>
  </w:style>
  <w:style w:type="paragraph" w:styleId="NormalWeb">
    <w:name w:val="Normal (Web)"/>
    <w:basedOn w:val="Normal"/>
    <w:uiPriority w:val="99"/>
    <w:semiHidden/>
    <w:unhideWhenUsed/>
    <w:rsid w:val="00BD1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1543"/>
    <w:rPr>
      <w:b/>
      <w:bCs/>
    </w:rPr>
  </w:style>
  <w:style w:type="paragraph" w:styleId="BalloonText">
    <w:name w:val="Balloon Text"/>
    <w:basedOn w:val="Normal"/>
    <w:link w:val="BalloonTextChar"/>
    <w:uiPriority w:val="99"/>
    <w:semiHidden/>
    <w:unhideWhenUsed/>
    <w:rsid w:val="00F71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CB4"/>
    <w:rPr>
      <w:rFonts w:ascii="Segoe UI" w:hAnsi="Segoe UI" w:cs="Segoe UI"/>
      <w:sz w:val="18"/>
      <w:szCs w:val="18"/>
    </w:rPr>
  </w:style>
  <w:style w:type="character" w:styleId="Hyperlink">
    <w:name w:val="Hyperlink"/>
    <w:basedOn w:val="DefaultParagraphFont"/>
    <w:uiPriority w:val="99"/>
    <w:unhideWhenUsed/>
    <w:rsid w:val="00953D98"/>
    <w:rPr>
      <w:color w:val="0000FF"/>
      <w:u w:val="single"/>
    </w:rPr>
  </w:style>
  <w:style w:type="character" w:styleId="FollowedHyperlink">
    <w:name w:val="FollowedHyperlink"/>
    <w:basedOn w:val="DefaultParagraphFont"/>
    <w:uiPriority w:val="99"/>
    <w:semiHidden/>
    <w:unhideWhenUsed/>
    <w:rsid w:val="00953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755">
      <w:bodyDiv w:val="1"/>
      <w:marLeft w:val="0"/>
      <w:marRight w:val="0"/>
      <w:marTop w:val="0"/>
      <w:marBottom w:val="0"/>
      <w:divBdr>
        <w:top w:val="none" w:sz="0" w:space="0" w:color="auto"/>
        <w:left w:val="none" w:sz="0" w:space="0" w:color="auto"/>
        <w:bottom w:val="none" w:sz="0" w:space="0" w:color="auto"/>
        <w:right w:val="none" w:sz="0" w:space="0" w:color="auto"/>
      </w:divBdr>
    </w:div>
    <w:div w:id="1747189953">
      <w:bodyDiv w:val="1"/>
      <w:marLeft w:val="0"/>
      <w:marRight w:val="0"/>
      <w:marTop w:val="0"/>
      <w:marBottom w:val="0"/>
      <w:divBdr>
        <w:top w:val="none" w:sz="0" w:space="0" w:color="auto"/>
        <w:left w:val="none" w:sz="0" w:space="0" w:color="auto"/>
        <w:bottom w:val="none" w:sz="0" w:space="0" w:color="auto"/>
        <w:right w:val="none" w:sz="0" w:space="0" w:color="auto"/>
      </w:divBdr>
    </w:div>
    <w:div w:id="19717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ationalaffairs.uchicago.edu/sites/internationalaffairs.uchicago.edu/files/uploads/docs/J1_AT_employer_letter.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ationalaffairs.uchicago.edu/sites/internationalaffairs.uchicago.edu/files/uploads/docs/CPT%20Employer%20Letter%20Template.do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Marco</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30</cp:revision>
  <cp:lastPrinted>2019-07-30T15:04:00Z</cp:lastPrinted>
  <dcterms:created xsi:type="dcterms:W3CDTF">2019-07-29T17:00:00Z</dcterms:created>
  <dcterms:modified xsi:type="dcterms:W3CDTF">2019-07-30T19:37:00Z</dcterms:modified>
</cp:coreProperties>
</file>